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DF" w:rsidRDefault="004147DF" w:rsidP="00355EB2">
      <w:pPr>
        <w:jc w:val="both"/>
      </w:pPr>
    </w:p>
    <w:tbl>
      <w:tblPr>
        <w:tblW w:w="10174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544"/>
        <w:gridCol w:w="4225"/>
      </w:tblGrid>
      <w:tr w:rsidR="004225A5" w:rsidRPr="00EE279C" w:rsidTr="00776F20">
        <w:trPr>
          <w:trHeight w:val="1701"/>
          <w:jc w:val="center"/>
        </w:trPr>
        <w:tc>
          <w:tcPr>
            <w:tcW w:w="10174" w:type="dxa"/>
            <w:gridSpan w:val="3"/>
            <w:vAlign w:val="center"/>
          </w:tcPr>
          <w:p w:rsidR="004225A5" w:rsidRDefault="004225A5" w:rsidP="005109E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225A5" w:rsidRDefault="004225A5" w:rsidP="00FB5D6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2017394" cy="777240"/>
                  <wp:effectExtent l="0" t="0" r="254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INVEMAR_Oficios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22" b="3495"/>
                          <a:stretch/>
                        </pic:blipFill>
                        <pic:spPr bwMode="auto">
                          <a:xfrm>
                            <a:off x="0" y="0"/>
                            <a:ext cx="2157296" cy="83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B5D60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114425" cy="53188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GITE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489" cy="540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5A5" w:rsidRPr="00EE279C" w:rsidRDefault="004225A5" w:rsidP="005109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5A5" w:rsidRPr="00EE279C" w:rsidTr="00776F20">
        <w:trPr>
          <w:trHeight w:val="794"/>
          <w:jc w:val="center"/>
        </w:trPr>
        <w:tc>
          <w:tcPr>
            <w:tcW w:w="10174" w:type="dxa"/>
            <w:gridSpan w:val="3"/>
            <w:vAlign w:val="center"/>
          </w:tcPr>
          <w:p w:rsidR="004225A5" w:rsidRPr="007A2F07" w:rsidRDefault="007A2F07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CURSO DE CAPACITACIÓN PARA EL MANEJO DE ZONAS MARINAS Y COSTERAS</w:t>
            </w:r>
          </w:p>
          <w:p w:rsidR="005355F5" w:rsidRDefault="005355F5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7A2F07" w:rsidRPr="00490226" w:rsidRDefault="001536D5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MODULO II</w:t>
            </w:r>
            <w:r w:rsidR="00490226" w:rsidRPr="00490226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  <w:r w:rsidRPr="001536D5">
              <w:rPr>
                <w:rFonts w:ascii="Arial" w:hAnsi="Arial" w:cs="Arial"/>
                <w:sz w:val="9"/>
                <w:szCs w:val="9"/>
              </w:rPr>
              <w:t xml:space="preserve"> </w:t>
            </w:r>
            <w:r w:rsidRPr="001536D5">
              <w:rPr>
                <w:rFonts w:ascii="Arial" w:hAnsi="Arial" w:cs="Arial"/>
                <w:b/>
                <w:color w:val="0070C0"/>
                <w:sz w:val="20"/>
                <w:szCs w:val="20"/>
              </w:rPr>
              <w:t>Marco legal e institucional MIZC y PEM</w:t>
            </w:r>
            <w:r w:rsidR="00490226" w:rsidRPr="0049022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 </w:t>
            </w:r>
          </w:p>
          <w:p w:rsidR="005355F5" w:rsidRDefault="005355F5" w:rsidP="00FA3EB3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490226" w:rsidRPr="009418DD" w:rsidRDefault="00490226" w:rsidP="00FA3EB3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9022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TEMA: </w:t>
            </w:r>
            <w:r w:rsidR="009418DD" w:rsidRPr="009418DD">
              <w:rPr>
                <w:rFonts w:ascii="Arial" w:hAnsi="Arial" w:cs="Arial"/>
                <w:b/>
                <w:color w:val="0070C0"/>
                <w:sz w:val="20"/>
                <w:szCs w:val="20"/>
              </w:rPr>
              <w:t>Normograma Marino-Costero</w:t>
            </w:r>
          </w:p>
          <w:p w:rsidR="00490226" w:rsidRPr="00537500" w:rsidRDefault="00490226" w:rsidP="007A2F0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4225A5" w:rsidRPr="00537500" w:rsidRDefault="00FB5D60" w:rsidP="007A2F0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37500">
              <w:rPr>
                <w:rFonts w:ascii="Arial" w:hAnsi="Arial" w:cs="Arial"/>
                <w:b/>
                <w:color w:val="0070C0"/>
                <w:sz w:val="20"/>
                <w:szCs w:val="20"/>
              </w:rPr>
              <w:t>EJERCICIO</w:t>
            </w:r>
            <w:r w:rsidR="00537500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AUTÓNOMO</w:t>
            </w:r>
          </w:p>
          <w:p w:rsidR="00537500" w:rsidRPr="00EE279C" w:rsidRDefault="00537500" w:rsidP="007A2F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5A5" w:rsidRPr="00EE279C" w:rsidTr="00776F20">
        <w:trPr>
          <w:trHeight w:val="624"/>
          <w:jc w:val="center"/>
        </w:trPr>
        <w:tc>
          <w:tcPr>
            <w:tcW w:w="2405" w:type="dxa"/>
            <w:vAlign w:val="center"/>
          </w:tcPr>
          <w:p w:rsidR="004225A5" w:rsidRPr="007A2F07" w:rsidRDefault="00FB5D60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Nombre del ejercicio</w:t>
            </w:r>
            <w:r w:rsidR="004225A5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4225A5" w:rsidRPr="009418DD" w:rsidRDefault="009418DD" w:rsidP="00535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8DD">
              <w:rPr>
                <w:rFonts w:ascii="Arial" w:hAnsi="Arial" w:cs="Arial"/>
                <w:sz w:val="20"/>
                <w:szCs w:val="20"/>
              </w:rPr>
              <w:t>Ejercicio para la construcción de una propuesta de Nor</w:t>
            </w:r>
            <w:bookmarkStart w:id="0" w:name="_GoBack"/>
            <w:bookmarkEnd w:id="0"/>
            <w:r w:rsidRPr="009418DD">
              <w:rPr>
                <w:rFonts w:ascii="Arial" w:hAnsi="Arial" w:cs="Arial"/>
                <w:sz w:val="20"/>
                <w:szCs w:val="20"/>
              </w:rPr>
              <w:t>mograma Marino-Costero.</w:t>
            </w:r>
          </w:p>
        </w:tc>
      </w:tr>
      <w:tr w:rsidR="008E08F5" w:rsidRPr="00EE279C" w:rsidTr="00776F20">
        <w:trPr>
          <w:trHeight w:val="2268"/>
          <w:jc w:val="center"/>
        </w:trPr>
        <w:tc>
          <w:tcPr>
            <w:tcW w:w="2405" w:type="dxa"/>
            <w:vAlign w:val="center"/>
          </w:tcPr>
          <w:p w:rsidR="008E08F5" w:rsidRPr="007A2F07" w:rsidRDefault="008E08F5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Descripción del ejercicio:</w:t>
            </w:r>
          </w:p>
        </w:tc>
        <w:tc>
          <w:tcPr>
            <w:tcW w:w="7769" w:type="dxa"/>
            <w:gridSpan w:val="2"/>
            <w:vAlign w:val="center"/>
          </w:tcPr>
          <w:p w:rsidR="0085575A" w:rsidRDefault="00E06CE5" w:rsidP="00855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 el fin de contar </w:t>
            </w:r>
            <w:r w:rsidR="00FA3EB3">
              <w:rPr>
                <w:rFonts w:ascii="Arial" w:hAnsi="Arial" w:cs="Arial"/>
                <w:sz w:val="20"/>
                <w:szCs w:val="20"/>
              </w:rPr>
              <w:t xml:space="preserve">con </w:t>
            </w:r>
            <w:r>
              <w:rPr>
                <w:rFonts w:ascii="Arial" w:hAnsi="Arial" w:cs="Arial"/>
                <w:sz w:val="20"/>
                <w:szCs w:val="20"/>
              </w:rPr>
              <w:t xml:space="preserve">herramientas que orienten la gestión marino y costera se propone la elaboración de un normograma que permitirá a las autoridades ambientales </w:t>
            </w:r>
            <w:r w:rsidR="0085575A">
              <w:rPr>
                <w:rFonts w:ascii="Arial" w:hAnsi="Arial" w:cs="Arial"/>
                <w:sz w:val="20"/>
                <w:szCs w:val="20"/>
              </w:rPr>
              <w:t xml:space="preserve">identificar y </w:t>
            </w:r>
            <w:r>
              <w:rPr>
                <w:rFonts w:ascii="Arial" w:hAnsi="Arial" w:cs="Arial"/>
                <w:sz w:val="20"/>
                <w:szCs w:val="20"/>
              </w:rPr>
              <w:t xml:space="preserve">delimitar las normas </w:t>
            </w:r>
            <w:r w:rsidR="0085575A">
              <w:rPr>
                <w:rFonts w:ascii="Arial" w:hAnsi="Arial" w:cs="Arial"/>
                <w:sz w:val="20"/>
                <w:szCs w:val="20"/>
              </w:rPr>
              <w:t>claves para la regulación de</w:t>
            </w:r>
            <w:r>
              <w:rPr>
                <w:rFonts w:ascii="Arial" w:hAnsi="Arial" w:cs="Arial"/>
                <w:sz w:val="20"/>
                <w:szCs w:val="20"/>
              </w:rPr>
              <w:t xml:space="preserve"> sus actuaciones desde los </w:t>
            </w:r>
            <w:r w:rsidR="0085575A">
              <w:rPr>
                <w:rFonts w:ascii="Arial" w:hAnsi="Arial" w:cs="Arial"/>
                <w:sz w:val="20"/>
                <w:szCs w:val="20"/>
              </w:rPr>
              <w:t>temas de MIZC y PEM.</w:t>
            </w:r>
          </w:p>
          <w:p w:rsidR="001536D5" w:rsidRDefault="0085575A" w:rsidP="00855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36D5" w:rsidRDefault="001536D5" w:rsidP="00153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Instrucciones: </w:t>
            </w:r>
          </w:p>
          <w:p w:rsidR="001536D5" w:rsidRDefault="0085575A" w:rsidP="001536D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Conformar </w:t>
            </w:r>
            <w:r w:rsidR="00FA3EB3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451C0B">
              <w:rPr>
                <w:rFonts w:ascii="Arial" w:hAnsi="Arial" w:cs="Arial"/>
                <w:sz w:val="20"/>
                <w:szCs w:val="20"/>
              </w:rPr>
              <w:t>grupos</w:t>
            </w:r>
            <w:r>
              <w:rPr>
                <w:rFonts w:ascii="Arial" w:hAnsi="Arial" w:cs="Arial"/>
                <w:sz w:val="20"/>
                <w:szCs w:val="20"/>
              </w:rPr>
              <w:t xml:space="preserve"> de trabajo según entidades que están siendo capacitadas</w:t>
            </w:r>
            <w:r w:rsidR="00FA3EB3">
              <w:rPr>
                <w:rFonts w:ascii="Arial" w:hAnsi="Arial" w:cs="Arial"/>
                <w:sz w:val="20"/>
                <w:szCs w:val="20"/>
              </w:rPr>
              <w:t>: 1) DAMCRA, 2) PNN, 3) CODECHOCO y 4) CORPOGUAJIRA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50E0" w:rsidRDefault="00451C0B" w:rsidP="001536D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Revisar los temas propuestos en la tabla y complementarlos con normas vigentes</w:t>
            </w:r>
            <w:r w:rsidR="0085575A">
              <w:rPr>
                <w:rFonts w:ascii="Arial" w:hAnsi="Arial" w:cs="Arial"/>
                <w:sz w:val="20"/>
                <w:szCs w:val="20"/>
              </w:rPr>
              <w:t xml:space="preserve"> que utilizan en el marco de sus actividades</w:t>
            </w:r>
            <w:r w:rsidR="006350E0">
              <w:rPr>
                <w:rFonts w:ascii="Arial" w:hAnsi="Arial" w:cs="Arial"/>
                <w:sz w:val="20"/>
                <w:szCs w:val="20"/>
              </w:rPr>
              <w:t xml:space="preserve">. La tabla consta de siete columnas (ver tabla 1), los estudiantes a través del trabajo en equipo </w:t>
            </w:r>
            <w:r w:rsidR="00FA3EB3">
              <w:rPr>
                <w:rFonts w:ascii="Arial" w:hAnsi="Arial" w:cs="Arial"/>
                <w:sz w:val="20"/>
                <w:szCs w:val="20"/>
              </w:rPr>
              <w:t>diligenciarán</w:t>
            </w:r>
            <w:r w:rsidR="006350E0">
              <w:rPr>
                <w:rFonts w:ascii="Arial" w:hAnsi="Arial" w:cs="Arial"/>
                <w:sz w:val="20"/>
                <w:szCs w:val="20"/>
              </w:rPr>
              <w:t xml:space="preserve"> los datos de la tabla.  </w:t>
            </w:r>
          </w:p>
          <w:p w:rsidR="001536D5" w:rsidRPr="001536D5" w:rsidRDefault="006350E0" w:rsidP="00153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5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AD1" w:rsidRPr="00635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C0B" w:rsidRPr="006350E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536D5" w:rsidRPr="006350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225A5" w:rsidRPr="00EE279C" w:rsidTr="00776F20">
        <w:trPr>
          <w:trHeight w:val="567"/>
          <w:jc w:val="center"/>
        </w:trPr>
        <w:tc>
          <w:tcPr>
            <w:tcW w:w="2405" w:type="dxa"/>
            <w:vAlign w:val="center"/>
          </w:tcPr>
          <w:p w:rsidR="004225A5" w:rsidRPr="007A2F07" w:rsidRDefault="00FB5D60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Tiempo de dedicación</w:t>
            </w:r>
            <w:r w:rsidR="004225A5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4225A5" w:rsidRPr="004225A5" w:rsidRDefault="006350E0" w:rsidP="00522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horas </w:t>
            </w:r>
          </w:p>
        </w:tc>
      </w:tr>
      <w:tr w:rsidR="007C09A3" w:rsidRPr="00EE279C" w:rsidTr="00776F20">
        <w:trPr>
          <w:trHeight w:val="567"/>
          <w:jc w:val="center"/>
        </w:trPr>
        <w:tc>
          <w:tcPr>
            <w:tcW w:w="2405" w:type="dxa"/>
            <w:vAlign w:val="center"/>
          </w:tcPr>
          <w:p w:rsidR="007C09A3" w:rsidRPr="007A2F07" w:rsidRDefault="008E08F5" w:rsidP="008E08F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Fecha de entrega o sometimiento</w:t>
            </w:r>
            <w:r w:rsidR="007C09A3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7C09A3" w:rsidRDefault="006350E0" w:rsidP="00D20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de agosto de 2020</w:t>
            </w:r>
            <w:r w:rsidR="0085575A">
              <w:rPr>
                <w:rFonts w:ascii="Arial" w:hAnsi="Arial" w:cs="Arial"/>
                <w:sz w:val="20"/>
                <w:szCs w:val="20"/>
              </w:rPr>
              <w:t xml:space="preserve"> para retroalimentación en clase.</w:t>
            </w:r>
          </w:p>
        </w:tc>
      </w:tr>
      <w:tr w:rsidR="00BF76C9" w:rsidRPr="00BF76C9" w:rsidTr="00776F20">
        <w:trPr>
          <w:trHeight w:val="567"/>
          <w:jc w:val="center"/>
        </w:trPr>
        <w:tc>
          <w:tcPr>
            <w:tcW w:w="2405" w:type="dxa"/>
            <w:vMerge w:val="restart"/>
            <w:vAlign w:val="center"/>
          </w:tcPr>
          <w:p w:rsidR="00BF76C9" w:rsidRPr="007A2F07" w:rsidRDefault="008E08F5" w:rsidP="00E0061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Material o información de apoyo para</w:t>
            </w:r>
            <w:r w:rsidR="00E00619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el desarrollo de los </w:t>
            </w: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ejercicio</w:t>
            </w:r>
            <w:r w:rsidR="00E00619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s</w:t>
            </w:r>
            <w:r w:rsidR="00827398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(documentos, artículos, videos, presentaciones, etc.)</w:t>
            </w:r>
          </w:p>
        </w:tc>
        <w:tc>
          <w:tcPr>
            <w:tcW w:w="3544" w:type="dxa"/>
            <w:vAlign w:val="center"/>
          </w:tcPr>
          <w:p w:rsidR="00BF76C9" w:rsidRPr="00010A21" w:rsidRDefault="00827398" w:rsidP="00010A2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>Nombre del material o información de apoyo.</w:t>
            </w:r>
          </w:p>
        </w:tc>
        <w:tc>
          <w:tcPr>
            <w:tcW w:w="4225" w:type="dxa"/>
            <w:vAlign w:val="center"/>
          </w:tcPr>
          <w:p w:rsidR="00BF76C9" w:rsidRPr="00010A21" w:rsidRDefault="00827398" w:rsidP="00010A2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>Link o medio en el cual se puede descargar u obtener.</w:t>
            </w:r>
          </w:p>
        </w:tc>
      </w:tr>
      <w:tr w:rsidR="00F506C5" w:rsidRPr="00BF76C9" w:rsidTr="00776F20">
        <w:trPr>
          <w:trHeight w:val="1144"/>
          <w:jc w:val="center"/>
        </w:trPr>
        <w:tc>
          <w:tcPr>
            <w:tcW w:w="2405" w:type="dxa"/>
            <w:vMerge/>
            <w:vAlign w:val="center"/>
          </w:tcPr>
          <w:p w:rsidR="00F506C5" w:rsidRDefault="00F506C5" w:rsidP="00855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F506C5" w:rsidRPr="0085575A" w:rsidRDefault="00F506C5" w:rsidP="00855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Sistema único </w:t>
            </w:r>
            <w:r w:rsidRPr="005F2AAB">
              <w:rPr>
                <w:rFonts w:ascii="Arial" w:hAnsi="Arial" w:cs="Arial"/>
                <w:sz w:val="20"/>
                <w:szCs w:val="20"/>
              </w:rPr>
              <w:t>de Información Normativa del Estado colombiano</w:t>
            </w:r>
            <w:r w:rsidRPr="00855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25" w:type="dxa"/>
            <w:vAlign w:val="center"/>
          </w:tcPr>
          <w:p w:rsidR="00F506C5" w:rsidRPr="006350E0" w:rsidRDefault="005355F5" w:rsidP="005355F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7" w:history="1">
              <w:r w:rsidRPr="002945C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http://www.suin-juriscol.gov.co/</w:t>
              </w:r>
            </w:hyperlink>
          </w:p>
        </w:tc>
      </w:tr>
    </w:tbl>
    <w:p w:rsidR="00355EB2" w:rsidRDefault="00355EB2" w:rsidP="00355EB2">
      <w:pPr>
        <w:jc w:val="both"/>
      </w:pPr>
    </w:p>
    <w:p w:rsidR="005129E8" w:rsidRDefault="005129E8" w:rsidP="00355EB2">
      <w:pPr>
        <w:jc w:val="both"/>
      </w:pPr>
    </w:p>
    <w:p w:rsidR="005129E8" w:rsidRDefault="005129E8" w:rsidP="00355EB2">
      <w:pPr>
        <w:jc w:val="both"/>
      </w:pPr>
    </w:p>
    <w:p w:rsidR="005129E8" w:rsidRDefault="005129E8" w:rsidP="00355EB2">
      <w:pPr>
        <w:jc w:val="both"/>
      </w:pPr>
    </w:p>
    <w:p w:rsidR="005129E8" w:rsidRDefault="005129E8" w:rsidP="00355EB2">
      <w:pPr>
        <w:jc w:val="both"/>
      </w:pPr>
    </w:p>
    <w:p w:rsidR="005F2AAB" w:rsidRDefault="005F2AAB" w:rsidP="00355EB2">
      <w:pPr>
        <w:jc w:val="both"/>
        <w:sectPr w:rsidR="005F2AAB" w:rsidSect="005F2AAB">
          <w:type w:val="continuous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:rsidR="005129E8" w:rsidRDefault="005129E8" w:rsidP="00355EB2">
      <w:pPr>
        <w:jc w:val="both"/>
      </w:pPr>
      <w:r>
        <w:lastRenderedPageBreak/>
        <w:t>Tabla 1</w:t>
      </w:r>
    </w:p>
    <w:p w:rsidR="005129E8" w:rsidRDefault="005129E8" w:rsidP="00355EB2">
      <w:pPr>
        <w:jc w:val="both"/>
      </w:pP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5"/>
        <w:gridCol w:w="1054"/>
        <w:gridCol w:w="2420"/>
        <w:gridCol w:w="1057"/>
        <w:gridCol w:w="2582"/>
        <w:gridCol w:w="1591"/>
        <w:gridCol w:w="3213"/>
      </w:tblGrid>
      <w:tr w:rsidR="005129E8" w:rsidRPr="005129E8" w:rsidTr="00776F20">
        <w:trPr>
          <w:trHeight w:val="357"/>
          <w:tblHeader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129E8" w:rsidRPr="00776F20" w:rsidRDefault="005129E8" w:rsidP="005129E8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</w:rPr>
              <w:t xml:space="preserve">MATRIZ LEGAL AMBIENTAL- ORDENAMIENTO MARINO COSTERO </w:t>
            </w:r>
          </w:p>
        </w:tc>
      </w:tr>
      <w:tr w:rsidR="005129E8" w:rsidRPr="005129E8" w:rsidTr="00776F20">
        <w:trPr>
          <w:trHeight w:val="357"/>
          <w:tblHeader/>
        </w:trPr>
        <w:tc>
          <w:tcPr>
            <w:tcW w:w="580" w:type="pct"/>
            <w:shd w:val="clear" w:color="auto" w:fill="auto"/>
            <w:noWrap/>
            <w:vAlign w:val="bottom"/>
            <w:hideMark/>
          </w:tcPr>
          <w:p w:rsidR="005129E8" w:rsidRPr="00776F20" w:rsidRDefault="005129E8" w:rsidP="005129E8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</w:rPr>
              <w:t xml:space="preserve">ELABORÓ: </w:t>
            </w:r>
          </w:p>
        </w:tc>
        <w:tc>
          <w:tcPr>
            <w:tcW w:w="4420" w:type="pct"/>
            <w:gridSpan w:val="6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</w:rPr>
              <w:t> </w:t>
            </w:r>
          </w:p>
        </w:tc>
      </w:tr>
      <w:tr w:rsidR="005129E8" w:rsidRPr="005129E8" w:rsidTr="00776F20">
        <w:trPr>
          <w:trHeight w:val="357"/>
          <w:tblHeader/>
        </w:trPr>
        <w:tc>
          <w:tcPr>
            <w:tcW w:w="580" w:type="pct"/>
            <w:shd w:val="clear" w:color="auto" w:fill="auto"/>
            <w:noWrap/>
            <w:vAlign w:val="bottom"/>
            <w:hideMark/>
          </w:tcPr>
          <w:p w:rsidR="005129E8" w:rsidRPr="00776F20" w:rsidRDefault="005129E8" w:rsidP="005129E8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</w:rPr>
              <w:t xml:space="preserve">FECHA: </w:t>
            </w:r>
          </w:p>
        </w:tc>
        <w:tc>
          <w:tcPr>
            <w:tcW w:w="4420" w:type="pct"/>
            <w:gridSpan w:val="6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</w:rPr>
              <w:t> </w:t>
            </w:r>
          </w:p>
        </w:tc>
      </w:tr>
      <w:tr w:rsidR="005129E8" w:rsidRPr="005129E8" w:rsidTr="00776F20">
        <w:trPr>
          <w:trHeight w:val="357"/>
          <w:tblHeader/>
        </w:trPr>
        <w:tc>
          <w:tcPr>
            <w:tcW w:w="580" w:type="pct"/>
            <w:shd w:val="clear" w:color="auto" w:fill="auto"/>
            <w:noWrap/>
            <w:vAlign w:val="bottom"/>
            <w:hideMark/>
          </w:tcPr>
          <w:p w:rsidR="005129E8" w:rsidRPr="00776F20" w:rsidRDefault="005129E8" w:rsidP="005129E8">
            <w:pPr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TEMA AMBIENTAL 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776F20" w:rsidRDefault="005129E8" w:rsidP="005129E8">
            <w:pPr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NORMA 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776F20" w:rsidRDefault="005129E8" w:rsidP="005129E8">
            <w:pPr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AUTORIDAD QUE EXPIDE 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776F20" w:rsidRDefault="005129E8" w:rsidP="005129E8">
            <w:pPr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TÍTULO 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776F20" w:rsidRDefault="005129E8" w:rsidP="005129E8">
            <w:pPr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DISPOSICIÓN QUE REGULA 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776F20" w:rsidRDefault="005129E8" w:rsidP="005129E8">
            <w:pPr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ART. APLICABLE 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776F20" w:rsidRDefault="005129E8" w:rsidP="005129E8">
            <w:pPr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OBLIGACIÓN ESPECÍFICA 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ORDENAMIENTO AMBIENTAL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F2AAB" w:rsidRPr="005129E8" w:rsidTr="00776F20">
        <w:trPr>
          <w:trHeight w:val="357"/>
        </w:trPr>
        <w:tc>
          <w:tcPr>
            <w:tcW w:w="580" w:type="pct"/>
            <w:vMerge/>
            <w:vAlign w:val="center"/>
          </w:tcPr>
          <w:p w:rsidR="005F2AAB" w:rsidRPr="00776F20" w:rsidRDefault="005F2AAB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986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405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F2AAB" w:rsidRPr="005129E8" w:rsidTr="00776F20">
        <w:trPr>
          <w:trHeight w:val="357"/>
        </w:trPr>
        <w:tc>
          <w:tcPr>
            <w:tcW w:w="580" w:type="pct"/>
            <w:vMerge/>
            <w:vAlign w:val="center"/>
          </w:tcPr>
          <w:p w:rsidR="005F2AAB" w:rsidRPr="00776F20" w:rsidRDefault="005F2AAB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986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405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MANEJO DE ZONAS COSTERAS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F2AAB" w:rsidRPr="005129E8" w:rsidTr="00776F20">
        <w:trPr>
          <w:trHeight w:val="357"/>
        </w:trPr>
        <w:tc>
          <w:tcPr>
            <w:tcW w:w="580" w:type="pct"/>
            <w:vMerge/>
            <w:vAlign w:val="center"/>
          </w:tcPr>
          <w:p w:rsidR="005F2AAB" w:rsidRPr="00776F20" w:rsidRDefault="005F2AAB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986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405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5F2AAB" w:rsidRPr="005129E8" w:rsidTr="00776F20">
        <w:trPr>
          <w:trHeight w:val="357"/>
        </w:trPr>
        <w:tc>
          <w:tcPr>
            <w:tcW w:w="580" w:type="pct"/>
            <w:vMerge/>
            <w:vAlign w:val="center"/>
          </w:tcPr>
          <w:p w:rsidR="005F2AAB" w:rsidRPr="00776F20" w:rsidRDefault="005F2AAB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986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405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ÁREAS PROTEGIDAS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F2AAB" w:rsidRPr="005129E8" w:rsidTr="00776F20">
        <w:trPr>
          <w:trHeight w:val="357"/>
        </w:trPr>
        <w:tc>
          <w:tcPr>
            <w:tcW w:w="580" w:type="pct"/>
            <w:vMerge/>
            <w:shd w:val="clear" w:color="auto" w:fill="auto"/>
            <w:vAlign w:val="center"/>
          </w:tcPr>
          <w:p w:rsidR="005F2AAB" w:rsidRPr="00776F20" w:rsidRDefault="005F2AAB" w:rsidP="005F2AAB">
            <w:pPr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986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405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5F2AAB" w:rsidRPr="005129E8" w:rsidTr="00776F20">
        <w:trPr>
          <w:trHeight w:val="357"/>
        </w:trPr>
        <w:tc>
          <w:tcPr>
            <w:tcW w:w="580" w:type="pct"/>
            <w:vMerge/>
            <w:shd w:val="clear" w:color="auto" w:fill="auto"/>
            <w:vAlign w:val="center"/>
          </w:tcPr>
          <w:p w:rsidR="005F2AAB" w:rsidRPr="00776F20" w:rsidRDefault="005F2AAB" w:rsidP="005F2AAB">
            <w:pPr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986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405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GESTIÓN INTEGRAL DEL RECURSO HIDRICO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F2AAB" w:rsidRPr="005129E8" w:rsidTr="00776F20">
        <w:trPr>
          <w:trHeight w:val="357"/>
        </w:trPr>
        <w:tc>
          <w:tcPr>
            <w:tcW w:w="580" w:type="pct"/>
            <w:vMerge/>
            <w:shd w:val="clear" w:color="auto" w:fill="auto"/>
            <w:vAlign w:val="center"/>
          </w:tcPr>
          <w:p w:rsidR="005F2AAB" w:rsidRPr="00776F20" w:rsidRDefault="005F2AAB" w:rsidP="005F2AAB">
            <w:pPr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986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405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5F2AAB" w:rsidRPr="005129E8" w:rsidTr="00776F20">
        <w:trPr>
          <w:trHeight w:val="357"/>
        </w:trPr>
        <w:tc>
          <w:tcPr>
            <w:tcW w:w="580" w:type="pct"/>
            <w:vMerge/>
            <w:shd w:val="clear" w:color="auto" w:fill="auto"/>
            <w:vAlign w:val="center"/>
          </w:tcPr>
          <w:p w:rsidR="005F2AAB" w:rsidRPr="00776F20" w:rsidRDefault="005F2AAB" w:rsidP="005F2AAB">
            <w:pPr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986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405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 w:val="restart"/>
            <w:shd w:val="clear" w:color="auto" w:fill="auto"/>
            <w:noWrap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CAMBIO CLIMATICO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GESTIÓN DE PLAYAS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REGIMEN JURIDICO DE LOS VERTIMIENTOS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F2AAB" w:rsidRPr="005129E8" w:rsidTr="00776F20">
        <w:trPr>
          <w:trHeight w:val="357"/>
        </w:trPr>
        <w:tc>
          <w:tcPr>
            <w:tcW w:w="580" w:type="pct"/>
            <w:vMerge/>
            <w:vAlign w:val="center"/>
          </w:tcPr>
          <w:p w:rsidR="005F2AAB" w:rsidRPr="00776F20" w:rsidRDefault="005F2AAB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986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405" w:type="pct"/>
            <w:shd w:val="clear" w:color="auto" w:fill="auto"/>
            <w:noWrap/>
            <w:vAlign w:val="bottom"/>
          </w:tcPr>
          <w:p w:rsidR="005F2AAB" w:rsidRPr="005129E8" w:rsidRDefault="005F2AAB" w:rsidP="005129E8">
            <w:pPr>
              <w:ind w:firstLineChars="100" w:firstLine="221"/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REGIMEN JURIDICO DE LOS RESIDUOS SOLIDOS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GESTIÓN DE CALIDAD DE AIRE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 w:val="restart"/>
            <w:shd w:val="clear" w:color="auto" w:fill="auto"/>
            <w:noWrap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GESTION DEL RIESGO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5129E8" w:rsidRPr="00776F20" w:rsidRDefault="005129E8" w:rsidP="005F2AAB">
            <w:pPr>
              <w:jc w:val="center"/>
              <w:rPr>
                <w:rFonts w:ascii="Calibri" w:hAnsi="Calibri"/>
                <w:b/>
                <w:bCs/>
                <w:color w:val="0070C0"/>
              </w:rPr>
            </w:pPr>
            <w:r w:rsidRPr="00776F20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REGLAMENTACIÓN DE PESCA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  <w:tr w:rsidR="005129E8" w:rsidRPr="005129E8" w:rsidTr="00776F20">
        <w:trPr>
          <w:trHeight w:val="357"/>
        </w:trPr>
        <w:tc>
          <w:tcPr>
            <w:tcW w:w="580" w:type="pct"/>
            <w:vMerge/>
            <w:vAlign w:val="center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986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405" w:type="pct"/>
            <w:shd w:val="clear" w:color="auto" w:fill="auto"/>
            <w:noWrap/>
            <w:vAlign w:val="bottom"/>
            <w:hideMark/>
          </w:tcPr>
          <w:p w:rsidR="005129E8" w:rsidRPr="005129E8" w:rsidRDefault="005129E8" w:rsidP="005129E8">
            <w:pPr>
              <w:rPr>
                <w:rFonts w:ascii="Calibri" w:hAnsi="Calibri"/>
                <w:b/>
                <w:bCs/>
                <w:color w:val="002060"/>
              </w:rPr>
            </w:pPr>
            <w:r w:rsidRPr="005129E8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</w:p>
        </w:tc>
      </w:tr>
    </w:tbl>
    <w:p w:rsidR="005129E8" w:rsidRDefault="005129E8" w:rsidP="00355EB2">
      <w:pPr>
        <w:jc w:val="both"/>
        <w:sectPr w:rsidR="005129E8" w:rsidSect="005F2AAB">
          <w:type w:val="continuous"/>
          <w:pgSz w:w="16838" w:h="11906" w:orient="landscape" w:code="9"/>
          <w:pgMar w:top="1701" w:right="1418" w:bottom="1701" w:left="1418" w:header="709" w:footer="709" w:gutter="0"/>
          <w:cols w:space="708"/>
          <w:docGrid w:linePitch="360"/>
        </w:sectPr>
      </w:pPr>
    </w:p>
    <w:p w:rsidR="005129E8" w:rsidRDefault="005129E8" w:rsidP="005F2AAB">
      <w:pPr>
        <w:jc w:val="both"/>
      </w:pPr>
    </w:p>
    <w:sectPr w:rsidR="005129E8" w:rsidSect="005F2AAB">
      <w:type w:val="continuous"/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02761"/>
    <w:multiLevelType w:val="hybridMultilevel"/>
    <w:tmpl w:val="D4D44F7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B2292"/>
    <w:multiLevelType w:val="hybridMultilevel"/>
    <w:tmpl w:val="D32E1D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F75A4"/>
    <w:multiLevelType w:val="hybridMultilevel"/>
    <w:tmpl w:val="601ED1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B2"/>
    <w:rsid w:val="00010A21"/>
    <w:rsid w:val="000132B8"/>
    <w:rsid w:val="0004271A"/>
    <w:rsid w:val="000B2BFD"/>
    <w:rsid w:val="001536D5"/>
    <w:rsid w:val="002A6AD1"/>
    <w:rsid w:val="002D3A3F"/>
    <w:rsid w:val="002D4A85"/>
    <w:rsid w:val="003227F0"/>
    <w:rsid w:val="003373B0"/>
    <w:rsid w:val="00355EB2"/>
    <w:rsid w:val="004147DF"/>
    <w:rsid w:val="004225A5"/>
    <w:rsid w:val="00427436"/>
    <w:rsid w:val="00451C0B"/>
    <w:rsid w:val="00490226"/>
    <w:rsid w:val="00502FF7"/>
    <w:rsid w:val="005129E8"/>
    <w:rsid w:val="005222F8"/>
    <w:rsid w:val="005355F5"/>
    <w:rsid w:val="00537500"/>
    <w:rsid w:val="00580676"/>
    <w:rsid w:val="005C3340"/>
    <w:rsid w:val="005F2AAB"/>
    <w:rsid w:val="00634AF4"/>
    <w:rsid w:val="006350E0"/>
    <w:rsid w:val="00776F20"/>
    <w:rsid w:val="007A2F07"/>
    <w:rsid w:val="007C09A3"/>
    <w:rsid w:val="007E1001"/>
    <w:rsid w:val="00827398"/>
    <w:rsid w:val="0085575A"/>
    <w:rsid w:val="00890C34"/>
    <w:rsid w:val="008D21A3"/>
    <w:rsid w:val="008E08F5"/>
    <w:rsid w:val="009418DD"/>
    <w:rsid w:val="00A7087F"/>
    <w:rsid w:val="00A95604"/>
    <w:rsid w:val="00B8347B"/>
    <w:rsid w:val="00BA32C6"/>
    <w:rsid w:val="00BF76C9"/>
    <w:rsid w:val="00C44F87"/>
    <w:rsid w:val="00C61298"/>
    <w:rsid w:val="00C7483B"/>
    <w:rsid w:val="00D2058A"/>
    <w:rsid w:val="00DB2808"/>
    <w:rsid w:val="00E00619"/>
    <w:rsid w:val="00E06CE5"/>
    <w:rsid w:val="00E92794"/>
    <w:rsid w:val="00F0252F"/>
    <w:rsid w:val="00F506C5"/>
    <w:rsid w:val="00F54749"/>
    <w:rsid w:val="00FA3EB3"/>
    <w:rsid w:val="00FB5D60"/>
    <w:rsid w:val="00FC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8EA04-603D-4964-8EC8-4DB652D9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8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73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3B0"/>
    <w:rPr>
      <w:rFonts w:ascii="Tahoma" w:eastAsia="Times New Roman" w:hAnsi="Tahoma" w:cs="Tahoma"/>
      <w:sz w:val="16"/>
      <w:szCs w:val="16"/>
      <w:lang w:eastAsia="es-CO"/>
    </w:rPr>
  </w:style>
  <w:style w:type="character" w:styleId="Hipervnculo">
    <w:name w:val="Hyperlink"/>
    <w:basedOn w:val="Fuentedeprrafopredeter"/>
    <w:uiPriority w:val="99"/>
    <w:unhideWhenUsed/>
    <w:rsid w:val="00535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in-juriscol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usrtip01</dc:creator>
  <cp:lastModifiedBy>LOspino</cp:lastModifiedBy>
  <cp:revision>5</cp:revision>
  <dcterms:created xsi:type="dcterms:W3CDTF">2020-08-20T18:44:00Z</dcterms:created>
  <dcterms:modified xsi:type="dcterms:W3CDTF">2020-08-20T19:00:00Z</dcterms:modified>
</cp:coreProperties>
</file>